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F06CF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  <w:r w:rsidR="00B71A62">
        <w:rPr>
          <w:rFonts w:ascii="Times New Roman" w:hAnsi="Times New Roman" w:cs="Times New Roman"/>
          <w:sz w:val="28"/>
          <w:szCs w:val="28"/>
        </w:rPr>
        <w:t xml:space="preserve"> (17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3D6E01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5F7E35" w:rsidRPr="005F7E35">
        <w:rPr>
          <w:rFonts w:ascii="Times New Roman" w:hAnsi="Times New Roman" w:cs="Times New Roman"/>
          <w:b/>
          <w:sz w:val="28"/>
          <w:szCs w:val="28"/>
        </w:rPr>
        <w:t>Многопостовые источники питания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1. Изучить теорию, записать в конспект основные моменты, термины и понятия.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2. Вопросы для самоконтроля.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3. Выполнить домашнее задание.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5F7E35" w:rsidRPr="005F7E35" w:rsidRDefault="005F7E35" w:rsidP="005F7E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E35">
        <w:rPr>
          <w:rFonts w:ascii="Times New Roman" w:hAnsi="Times New Roman" w:cs="Times New Roman"/>
          <w:sz w:val="28"/>
          <w:szCs w:val="28"/>
        </w:rPr>
        <w:t>При необходимости размещения значительного числа сварочных постов на ограниченной производственной площади целесообразно применять более мощные источники питания. При подключении к выходным зажимам эт</w:t>
      </w:r>
      <w:r w:rsidR="00F8102B">
        <w:rPr>
          <w:rFonts w:ascii="Times New Roman" w:hAnsi="Times New Roman" w:cs="Times New Roman"/>
          <w:sz w:val="28"/>
          <w:szCs w:val="28"/>
        </w:rPr>
        <w:t xml:space="preserve">их источников общего шинопровод, </w:t>
      </w:r>
      <w:r w:rsidRPr="005F7E35">
        <w:rPr>
          <w:rFonts w:ascii="Times New Roman" w:hAnsi="Times New Roman" w:cs="Times New Roman"/>
          <w:sz w:val="28"/>
          <w:szCs w:val="28"/>
        </w:rPr>
        <w:t>они обеспечивают одновременную работу нескольких постов. Такие источники питания дуги называют многопостовыми, Основное требование, предъявляемое к ним, — обеспечение устойчивой работы каждого подключенного поста как в установившемся, так и в переходных режимах независимо от воздействия других постов. Эта независимость постов возможна при неизменном напряжении холостого хода каждого поста.</w:t>
      </w:r>
    </w:p>
    <w:p w:rsidR="005F7E35" w:rsidRPr="005F7E35" w:rsidRDefault="005F7E35" w:rsidP="005F7E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E35">
        <w:rPr>
          <w:rFonts w:ascii="Times New Roman" w:hAnsi="Times New Roman" w:cs="Times New Roman"/>
          <w:sz w:val="28"/>
          <w:szCs w:val="28"/>
        </w:rPr>
        <w:t>Многопостовое питание часто осуществляется при ручной дуговой сварке покрытыми электродами, автоматической сварке под флюсом и механизированной сварке в углекислом газе. Перспективны два варианта систем многопостового питания: выпрямитель с постовыми реостатами, дросселями или полупроводниковыми регуляторами и трансформатор с постовыми управляемыми выпрямительными блоками.</w:t>
      </w:r>
    </w:p>
    <w:p w:rsidR="005F7E35" w:rsidRPr="005F7E35" w:rsidRDefault="005F7E35" w:rsidP="005F7E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E35">
        <w:rPr>
          <w:rFonts w:ascii="Times New Roman" w:hAnsi="Times New Roman" w:cs="Times New Roman"/>
          <w:sz w:val="28"/>
          <w:szCs w:val="28"/>
        </w:rPr>
        <w:t>При многопостовом питании каждый сварочный пост подключается к шинопроводу через отдельный</w:t>
      </w:r>
      <w:r>
        <w:rPr>
          <w:rFonts w:ascii="Times New Roman" w:hAnsi="Times New Roman" w:cs="Times New Roman"/>
          <w:sz w:val="28"/>
          <w:szCs w:val="28"/>
        </w:rPr>
        <w:t xml:space="preserve"> балластный реостат З (рис.1</w:t>
      </w:r>
      <w:r w:rsidRPr="005F7E35">
        <w:rPr>
          <w:rFonts w:ascii="Times New Roman" w:hAnsi="Times New Roman" w:cs="Times New Roman"/>
          <w:sz w:val="28"/>
          <w:szCs w:val="28"/>
        </w:rPr>
        <w:t xml:space="preserve">, а). Многопостовой источник питания 1 обслуживает п сварочных постов (СП1—СПп) через общий шинопровод 2, С </w:t>
      </w:r>
      <w:r>
        <w:rPr>
          <w:rFonts w:ascii="Times New Roman" w:hAnsi="Times New Roman" w:cs="Times New Roman"/>
          <w:sz w:val="28"/>
          <w:szCs w:val="28"/>
        </w:rPr>
        <w:t>помо</w:t>
      </w:r>
      <w:r w:rsidRPr="005F7E35">
        <w:rPr>
          <w:rFonts w:ascii="Times New Roman" w:hAnsi="Times New Roman" w:cs="Times New Roman"/>
          <w:sz w:val="28"/>
          <w:szCs w:val="28"/>
        </w:rPr>
        <w:t xml:space="preserve">щью балластного реостата регулируют силу сварочного тока и получают падающую вольт-амперную характеристику для сварки, Для ручной дуговой сварки и </w:t>
      </w:r>
      <w:r>
        <w:rPr>
          <w:rFonts w:ascii="Times New Roman" w:hAnsi="Times New Roman" w:cs="Times New Roman"/>
          <w:sz w:val="28"/>
          <w:szCs w:val="28"/>
        </w:rPr>
        <w:t>сварки под флюсом выходное напряж</w:t>
      </w:r>
      <w:r w:rsidRPr="005F7E35">
        <w:rPr>
          <w:rFonts w:ascii="Times New Roman" w:hAnsi="Times New Roman" w:cs="Times New Roman"/>
          <w:sz w:val="28"/>
          <w:szCs w:val="28"/>
        </w:rPr>
        <w:t>ение источника питания обычно не изменяют. Многопостовые источники для сварки в углекислом газе отличаются тем, что у них имеется несколько выходн</w:t>
      </w:r>
      <w:r>
        <w:rPr>
          <w:rFonts w:ascii="Times New Roman" w:hAnsi="Times New Roman" w:cs="Times New Roman"/>
          <w:sz w:val="28"/>
          <w:szCs w:val="28"/>
        </w:rPr>
        <w:t>ых шинопроводов на разные напряж</w:t>
      </w:r>
      <w:r w:rsidRPr="005F7E35">
        <w:rPr>
          <w:rFonts w:ascii="Times New Roman" w:hAnsi="Times New Roman" w:cs="Times New Roman"/>
          <w:sz w:val="28"/>
          <w:szCs w:val="28"/>
        </w:rPr>
        <w:t>ения холостого хода, Каждый сварочный пост в этом случае подключают к соответствующему шинопроводу.</w:t>
      </w:r>
    </w:p>
    <w:p w:rsidR="003E1D5B" w:rsidRDefault="005F7E35" w:rsidP="003E1D5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F7E35">
        <w:rPr>
          <w:rFonts w:ascii="Times New Roman" w:hAnsi="Times New Roman" w:cs="Times New Roman"/>
          <w:sz w:val="28"/>
          <w:szCs w:val="28"/>
        </w:rPr>
        <w:t>В многопостовых выпрямителях большое внимание уделяют защитным устройствам для предупреждения перегрузки. При сварке</w:t>
      </w:r>
      <w:r w:rsidR="003E1D5B" w:rsidRPr="003E1D5B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r w:rsidR="003E1D5B" w:rsidRPr="003E1D5B">
        <w:rPr>
          <w:rFonts w:ascii="Times New Roman" w:hAnsi="Times New Roman" w:cs="Times New Roman"/>
          <w:sz w:val="28"/>
          <w:szCs w:val="28"/>
        </w:rPr>
        <w:t>покрытыми электродами применяют выпрямители ВДМ-6302, ВДМ-ПО2С (см. табл</w:t>
      </w:r>
      <w:r w:rsidR="003E1D5B">
        <w:rPr>
          <w:rFonts w:ascii="Times New Roman" w:hAnsi="Times New Roman" w:cs="Times New Roman"/>
          <w:sz w:val="28"/>
          <w:szCs w:val="28"/>
        </w:rPr>
        <w:t>. 8.2), ВКСМ-ШОО, ВДМ-16О1 и ВДМ-6303С</w:t>
      </w:r>
      <w:r w:rsidR="003E1D5B" w:rsidRPr="003E1D5B">
        <w:rPr>
          <w:rFonts w:ascii="Times New Roman" w:hAnsi="Times New Roman" w:cs="Times New Roman"/>
          <w:sz w:val="28"/>
          <w:szCs w:val="28"/>
        </w:rPr>
        <w:t xml:space="preserve"> с балластными реостатами РБ-306 и РБ-500. Для сварки в угле</w:t>
      </w:r>
      <w:r w:rsidR="003E1D5B" w:rsidRPr="003E1D5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A8EA655" wp14:editId="0D8FE4A5">
            <wp:extent cx="15030" cy="30059"/>
            <wp:effectExtent l="0" t="0" r="0" b="0"/>
            <wp:docPr id="2463" name="Picture 2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3" name="Picture 24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30" cy="3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D5B" w:rsidRPr="003E1D5B">
        <w:rPr>
          <w:rFonts w:ascii="Times New Roman" w:hAnsi="Times New Roman" w:cs="Times New Roman"/>
          <w:sz w:val="28"/>
          <w:szCs w:val="28"/>
        </w:rPr>
        <w:t>кислом газе используют выпрямители ВМГ-5000 с реостатами РБГ502.</w:t>
      </w:r>
    </w:p>
    <w:p w:rsidR="003E1D5B" w:rsidRPr="003E1D5B" w:rsidRDefault="003E1D5B" w:rsidP="003E1D5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D5B">
        <w:rPr>
          <w:rFonts w:ascii="Times New Roman" w:hAnsi="Times New Roman" w:cs="Times New Roman"/>
          <w:sz w:val="28"/>
          <w:szCs w:val="28"/>
        </w:rPr>
        <w:t>Однако КПД многопостовой</w:t>
      </w:r>
      <w:r>
        <w:rPr>
          <w:rFonts w:ascii="Times New Roman" w:hAnsi="Times New Roman" w:cs="Times New Roman"/>
          <w:sz w:val="28"/>
          <w:szCs w:val="28"/>
        </w:rPr>
        <w:t xml:space="preserve"> системы с учетом потерь в балластных</w:t>
      </w:r>
      <w:r w:rsidRPr="003E1D5B">
        <w:rPr>
          <w:rFonts w:ascii="Times New Roman" w:hAnsi="Times New Roman" w:cs="Times New Roman"/>
          <w:sz w:val="28"/>
          <w:szCs w:val="28"/>
        </w:rPr>
        <w:t xml:space="preserve"> реостатах низок (0,4...0,75), поэтому получают развитие 1 постовые полупроводниковые устройства.</w:t>
      </w:r>
    </w:p>
    <w:p w:rsidR="003E1D5B" w:rsidRDefault="003E1D5B" w:rsidP="003E1D5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D5B">
        <w:rPr>
          <w:rFonts w:ascii="Times New Roman" w:hAnsi="Times New Roman" w:cs="Times New Roman"/>
          <w:sz w:val="28"/>
          <w:szCs w:val="28"/>
        </w:rPr>
        <w:t xml:space="preserve">Источники с постовыми полупроводниковыми устройствами </w:t>
      </w:r>
      <w:r w:rsidRPr="003E1D5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7430B93" wp14:editId="121FF659">
            <wp:extent cx="3006" cy="3006"/>
            <wp:effectExtent l="0" t="0" r="0" b="0"/>
            <wp:docPr id="1354" name="Picture 1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" name="Picture 13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6" cy="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1D5B">
        <w:rPr>
          <w:rFonts w:ascii="Times New Roman" w:hAnsi="Times New Roman" w:cs="Times New Roman"/>
          <w:sz w:val="28"/>
          <w:szCs w:val="28"/>
        </w:rPr>
        <w:t xml:space="preserve">выполняют на основе силовых вентилей — тиристоров </w:t>
      </w:r>
      <w:r>
        <w:rPr>
          <w:rFonts w:ascii="Times New Roman" w:hAnsi="Times New Roman" w:cs="Times New Roman"/>
          <w:sz w:val="28"/>
          <w:szCs w:val="28"/>
        </w:rPr>
        <w:t>и транзис</w:t>
      </w:r>
      <w:r w:rsidRPr="003E1D5B">
        <w:rPr>
          <w:rFonts w:ascii="Times New Roman" w:hAnsi="Times New Roman" w:cs="Times New Roman"/>
          <w:sz w:val="28"/>
          <w:szCs w:val="28"/>
        </w:rPr>
        <w:t xml:space="preserve">торов. Различают постовые </w:t>
      </w:r>
      <w:r w:rsidRPr="003E1D5B">
        <w:rPr>
          <w:rFonts w:ascii="Times New Roman" w:hAnsi="Times New Roman" w:cs="Times New Roman"/>
          <w:sz w:val="28"/>
          <w:szCs w:val="28"/>
        </w:rPr>
        <w:lastRenderedPageBreak/>
        <w:t>выпрямительные блоки, подключенные к общему источнику перемен</w:t>
      </w:r>
      <w:r>
        <w:rPr>
          <w:rFonts w:ascii="Times New Roman" w:hAnsi="Times New Roman" w:cs="Times New Roman"/>
          <w:sz w:val="28"/>
          <w:szCs w:val="28"/>
        </w:rPr>
        <w:t>ного тока, и постовые регулято</w:t>
      </w:r>
      <w:r w:rsidRPr="003E1D5B">
        <w:rPr>
          <w:rFonts w:ascii="Times New Roman" w:hAnsi="Times New Roman" w:cs="Times New Roman"/>
          <w:sz w:val="28"/>
          <w:szCs w:val="28"/>
        </w:rPr>
        <w:t>ры постоянного тока, питание которых осуществляется от многопостового выпрямителя.</w:t>
      </w:r>
    </w:p>
    <w:p w:rsidR="003E1D5B" w:rsidRPr="003E1D5B" w:rsidRDefault="003E1D5B" w:rsidP="003E1D5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1D5B">
        <w:rPr>
          <w:rFonts w:ascii="Times New Roman" w:hAnsi="Times New Roman" w:cs="Times New Roman"/>
          <w:sz w:val="28"/>
          <w:szCs w:val="28"/>
        </w:rPr>
        <w:t xml:space="preserve">Источник с постовыми выпрямительными </w:t>
      </w:r>
      <w:r>
        <w:rPr>
          <w:rFonts w:ascii="Times New Roman" w:hAnsi="Times New Roman" w:cs="Times New Roman"/>
          <w:sz w:val="28"/>
          <w:szCs w:val="28"/>
        </w:rPr>
        <w:t>блоками имеет об</w:t>
      </w:r>
      <w:r w:rsidRPr="003E1D5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9504" behindDoc="0" locked="0" layoutInCell="1" allowOverlap="0" wp14:anchorId="212B1164" wp14:editId="0C46EBF1">
            <wp:simplePos x="0" y="0"/>
            <wp:positionH relativeFrom="page">
              <wp:posOffset>7496757</wp:posOffset>
            </wp:positionH>
            <wp:positionV relativeFrom="page">
              <wp:posOffset>622225</wp:posOffset>
            </wp:positionV>
            <wp:extent cx="6012" cy="12024"/>
            <wp:effectExtent l="0" t="0" r="0" b="0"/>
            <wp:wrapSquare wrapText="bothSides"/>
            <wp:docPr id="1339" name="Picture 1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" name="Picture 13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2" cy="1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1D5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70528" behindDoc="0" locked="0" layoutInCell="1" allowOverlap="0" wp14:anchorId="17D64263" wp14:editId="11BD8E88">
            <wp:simplePos x="0" y="0"/>
            <wp:positionH relativeFrom="page">
              <wp:posOffset>7496757</wp:posOffset>
            </wp:positionH>
            <wp:positionV relativeFrom="page">
              <wp:posOffset>697373</wp:posOffset>
            </wp:positionV>
            <wp:extent cx="3006" cy="6012"/>
            <wp:effectExtent l="0" t="0" r="0" b="0"/>
            <wp:wrapSquare wrapText="bothSides"/>
            <wp:docPr id="1340" name="Picture 1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" name="Picture 13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6" cy="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1D5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71552" behindDoc="0" locked="0" layoutInCell="1" allowOverlap="0" wp14:anchorId="3011C495" wp14:editId="34AF656A">
            <wp:simplePos x="0" y="0"/>
            <wp:positionH relativeFrom="page">
              <wp:posOffset>7493751</wp:posOffset>
            </wp:positionH>
            <wp:positionV relativeFrom="page">
              <wp:posOffset>718414</wp:posOffset>
            </wp:positionV>
            <wp:extent cx="3006" cy="3006"/>
            <wp:effectExtent l="0" t="0" r="0" b="0"/>
            <wp:wrapSquare wrapText="bothSides"/>
            <wp:docPr id="1341" name="Picture 1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" name="Picture 134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6" cy="3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1D5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72576" behindDoc="0" locked="0" layoutInCell="1" allowOverlap="0" wp14:anchorId="47D272D1" wp14:editId="6F8B978F">
            <wp:simplePos x="0" y="0"/>
            <wp:positionH relativeFrom="page">
              <wp:posOffset>7487740</wp:posOffset>
            </wp:positionH>
            <wp:positionV relativeFrom="page">
              <wp:posOffset>739456</wp:posOffset>
            </wp:positionV>
            <wp:extent cx="3006" cy="3006"/>
            <wp:effectExtent l="0" t="0" r="0" b="0"/>
            <wp:wrapSquare wrapText="bothSides"/>
            <wp:docPr id="1342" name="Picture 1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" name="Picture 134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6" cy="3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1D5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73600" behindDoc="0" locked="0" layoutInCell="1" allowOverlap="0" wp14:anchorId="59424EC5" wp14:editId="5FD4C54A">
            <wp:simplePos x="0" y="0"/>
            <wp:positionH relativeFrom="page">
              <wp:posOffset>7499763</wp:posOffset>
            </wp:positionH>
            <wp:positionV relativeFrom="page">
              <wp:posOffset>757491</wp:posOffset>
            </wp:positionV>
            <wp:extent cx="3006" cy="3006"/>
            <wp:effectExtent l="0" t="0" r="0" b="0"/>
            <wp:wrapSquare wrapText="bothSides"/>
            <wp:docPr id="1343" name="Picture 1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" name="Picture 134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06" cy="3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1D5B">
        <w:rPr>
          <w:rFonts w:ascii="Times New Roman" w:hAnsi="Times New Roman" w:cs="Times New Roman"/>
          <w:sz w:val="28"/>
          <w:szCs w:val="28"/>
        </w:rPr>
        <w:t>щий понижающий трансформатор. Наличие в постовом блоке обратной связи по напряжению и току п</w:t>
      </w:r>
      <w:r>
        <w:rPr>
          <w:rFonts w:ascii="Times New Roman" w:hAnsi="Times New Roman" w:cs="Times New Roman"/>
          <w:sz w:val="28"/>
          <w:szCs w:val="28"/>
        </w:rPr>
        <w:t>озволяет получать жесткие и крут</w:t>
      </w:r>
      <w:r w:rsidRPr="003E1D5B">
        <w:rPr>
          <w:rFonts w:ascii="Times New Roman" w:hAnsi="Times New Roman" w:cs="Times New Roman"/>
          <w:sz w:val="28"/>
          <w:szCs w:val="28"/>
        </w:rPr>
        <w:t>опадающие внешние характеристики. Такие источники питания можно использовать при ручной и механизированной сварке или как универсальные.</w:t>
      </w:r>
    </w:p>
    <w:p w:rsidR="005F7E35" w:rsidRDefault="003E1D5B" w:rsidP="003E1D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E1D5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74624" behindDoc="0" locked="0" layoutInCell="1" allowOverlap="0" wp14:anchorId="1891347B" wp14:editId="15971213">
            <wp:simplePos x="0" y="0"/>
            <wp:positionH relativeFrom="column">
              <wp:posOffset>6721231</wp:posOffset>
            </wp:positionH>
            <wp:positionV relativeFrom="paragraph">
              <wp:posOffset>417823</wp:posOffset>
            </wp:positionV>
            <wp:extent cx="9018" cy="48095"/>
            <wp:effectExtent l="0" t="0" r="0" b="0"/>
            <wp:wrapSquare wrapText="bothSides"/>
            <wp:docPr id="2477" name="Picture 2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" name="Picture 247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018" cy="4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На рис. 1</w:t>
      </w:r>
      <w:r w:rsidRPr="003E1D5B">
        <w:rPr>
          <w:rFonts w:ascii="Times New Roman" w:hAnsi="Times New Roman" w:cs="Times New Roman"/>
          <w:sz w:val="28"/>
          <w:szCs w:val="28"/>
        </w:rPr>
        <w:t xml:space="preserve">, б приведена упрощенная принципиальная схема четырехпостового выпрямителя. Он состоит из пакетного переключателя QF, блока управления К, </w:t>
      </w:r>
      <w:r>
        <w:rPr>
          <w:rFonts w:ascii="Times New Roman" w:hAnsi="Times New Roman" w:cs="Times New Roman"/>
          <w:sz w:val="28"/>
          <w:szCs w:val="28"/>
        </w:rPr>
        <w:t>трансформатора Т и систем управления A1</w:t>
      </w:r>
      <w:r w:rsidRPr="003E1D5B">
        <w:rPr>
          <w:rFonts w:ascii="Times New Roman" w:hAnsi="Times New Roman" w:cs="Times New Roman"/>
          <w:sz w:val="28"/>
          <w:szCs w:val="28"/>
        </w:rPr>
        <w:t>—A4 режимами с</w:t>
      </w:r>
      <w:r>
        <w:rPr>
          <w:rFonts w:ascii="Times New Roman" w:hAnsi="Times New Roman" w:cs="Times New Roman"/>
          <w:sz w:val="28"/>
          <w:szCs w:val="28"/>
        </w:rPr>
        <w:t>варки на сварочных постах, каж</w:t>
      </w:r>
      <w:r w:rsidRPr="003E1D5B">
        <w:rPr>
          <w:rFonts w:ascii="Times New Roman" w:hAnsi="Times New Roman" w:cs="Times New Roman"/>
          <w:sz w:val="28"/>
          <w:szCs w:val="28"/>
        </w:rPr>
        <w:t>дая из которых включает в себя блок тиристоров VS и два сглажи</w:t>
      </w:r>
      <w:r>
        <w:rPr>
          <w:rFonts w:ascii="Times New Roman" w:hAnsi="Times New Roman" w:cs="Times New Roman"/>
          <w:sz w:val="28"/>
          <w:szCs w:val="28"/>
        </w:rPr>
        <w:t>вающих дросселя — L1</w:t>
      </w:r>
      <w:r w:rsidRPr="003E1D5B">
        <w:rPr>
          <w:rFonts w:ascii="Times New Roman" w:hAnsi="Times New Roman" w:cs="Times New Roman"/>
          <w:sz w:val="28"/>
          <w:szCs w:val="28"/>
        </w:rPr>
        <w:t xml:space="preserve"> и L2.</w:t>
      </w:r>
    </w:p>
    <w:p w:rsidR="005F7E35" w:rsidRDefault="005F7E35" w:rsidP="005F7E35">
      <w:pPr>
        <w:rPr>
          <w:rFonts w:ascii="Times New Roman" w:hAnsi="Times New Roman" w:cs="Times New Roman"/>
          <w:sz w:val="28"/>
          <w:szCs w:val="28"/>
        </w:rPr>
      </w:pPr>
      <w:r w:rsidRPr="005F7E35">
        <w:rPr>
          <w:rFonts w:ascii="Calibri" w:eastAsia="Calibri" w:hAnsi="Calibri" w:cs="Calibri"/>
          <w:noProof/>
          <w:color w:val="000000"/>
          <w:lang w:eastAsia="ru-RU"/>
        </w:rPr>
        <w:drawing>
          <wp:inline distT="0" distB="0" distL="0" distR="0" wp14:anchorId="0DE480C5" wp14:editId="122CCB2E">
            <wp:extent cx="3299460" cy="1623060"/>
            <wp:effectExtent l="0" t="0" r="0" b="0"/>
            <wp:docPr id="2" name="Picture 3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0" name="Picture 334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99974" cy="162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D5B">
        <w:rPr>
          <w:rFonts w:ascii="Times New Roman" w:hAnsi="Times New Roman" w:cs="Times New Roman"/>
          <w:sz w:val="28"/>
          <w:szCs w:val="28"/>
        </w:rPr>
        <w:t>а</w:t>
      </w:r>
      <w:r w:rsidRPr="005F7E35">
        <w:rPr>
          <w:rFonts w:ascii="Calibri" w:eastAsia="Calibri" w:hAnsi="Calibri" w:cs="Calibri"/>
          <w:noProof/>
          <w:color w:val="000000"/>
          <w:lang w:eastAsia="ru-RU"/>
        </w:rPr>
        <w:drawing>
          <wp:inline distT="0" distB="0" distL="0" distR="0" wp14:anchorId="23861BBF" wp14:editId="6AE3369E">
            <wp:extent cx="3810000" cy="1957705"/>
            <wp:effectExtent l="0" t="0" r="0" b="4445"/>
            <wp:docPr id="4" name="Picture 3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2" name="Picture 334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13900" cy="195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D5B">
        <w:rPr>
          <w:rFonts w:ascii="Times New Roman" w:hAnsi="Times New Roman" w:cs="Times New Roman"/>
          <w:sz w:val="28"/>
          <w:szCs w:val="28"/>
        </w:rPr>
        <w:t>б</w:t>
      </w:r>
    </w:p>
    <w:p w:rsidR="005F7E35" w:rsidRPr="005F7E35" w:rsidRDefault="005F7E35" w:rsidP="005F7E35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5F7E35">
        <w:rPr>
          <w:rFonts w:ascii="Times New Roman" w:hAnsi="Times New Roman" w:cs="Times New Roman"/>
          <w:i/>
          <w:sz w:val="24"/>
          <w:szCs w:val="28"/>
        </w:rPr>
        <w:drawing>
          <wp:anchor distT="0" distB="0" distL="114300" distR="114300" simplePos="0" relativeHeight="251659264" behindDoc="0" locked="0" layoutInCell="1" allowOverlap="0" wp14:anchorId="51AB37A7" wp14:editId="3082DA89">
            <wp:simplePos x="0" y="0"/>
            <wp:positionH relativeFrom="page">
              <wp:posOffset>279838</wp:posOffset>
            </wp:positionH>
            <wp:positionV relativeFrom="page">
              <wp:posOffset>7541645</wp:posOffset>
            </wp:positionV>
            <wp:extent cx="2798" cy="5597"/>
            <wp:effectExtent l="0" t="0" r="0" b="0"/>
            <wp:wrapSquare wrapText="bothSides"/>
            <wp:docPr id="2842" name="Picture 2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2" name="Picture 284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98" cy="5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7E35">
        <w:rPr>
          <w:rFonts w:ascii="Times New Roman" w:hAnsi="Times New Roman" w:cs="Times New Roman"/>
          <w:i/>
          <w:sz w:val="24"/>
          <w:szCs w:val="28"/>
        </w:rPr>
        <w:drawing>
          <wp:anchor distT="0" distB="0" distL="114300" distR="114300" simplePos="0" relativeHeight="251660288" behindDoc="0" locked="0" layoutInCell="1" allowOverlap="0" wp14:anchorId="27067D95" wp14:editId="3F0C7F5E">
            <wp:simplePos x="0" y="0"/>
            <wp:positionH relativeFrom="page">
              <wp:posOffset>260250</wp:posOffset>
            </wp:positionH>
            <wp:positionV relativeFrom="page">
              <wp:posOffset>7793500</wp:posOffset>
            </wp:positionV>
            <wp:extent cx="5597" cy="8396"/>
            <wp:effectExtent l="0" t="0" r="0" b="0"/>
            <wp:wrapSquare wrapText="bothSides"/>
            <wp:docPr id="2851" name="Picture 2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1" name="Picture 285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97" cy="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7E35">
        <w:rPr>
          <w:rFonts w:ascii="Times New Roman" w:hAnsi="Times New Roman" w:cs="Times New Roman"/>
          <w:i/>
          <w:sz w:val="24"/>
          <w:szCs w:val="28"/>
        </w:rPr>
        <w:drawing>
          <wp:anchor distT="0" distB="0" distL="114300" distR="114300" simplePos="0" relativeHeight="251664384" behindDoc="0" locked="0" layoutInCell="1" allowOverlap="0" wp14:anchorId="79A064F0" wp14:editId="194D3FB4">
            <wp:simplePos x="0" y="0"/>
            <wp:positionH relativeFrom="page">
              <wp:posOffset>190290</wp:posOffset>
            </wp:positionH>
            <wp:positionV relativeFrom="page">
              <wp:posOffset>7365347</wp:posOffset>
            </wp:positionV>
            <wp:extent cx="25185" cy="19589"/>
            <wp:effectExtent l="0" t="0" r="0" b="0"/>
            <wp:wrapSquare wrapText="bothSides"/>
            <wp:docPr id="2839" name="Picture 2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9" name="Picture 283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185" cy="1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7E35">
        <w:rPr>
          <w:rFonts w:ascii="Times New Roman" w:hAnsi="Times New Roman" w:cs="Times New Roman"/>
          <w:i/>
          <w:sz w:val="24"/>
          <w:szCs w:val="28"/>
        </w:rPr>
        <w:drawing>
          <wp:anchor distT="0" distB="0" distL="114300" distR="114300" simplePos="0" relativeHeight="251665408" behindDoc="0" locked="0" layoutInCell="1" allowOverlap="0" wp14:anchorId="4391A140" wp14:editId="44E3EB51">
            <wp:simplePos x="0" y="0"/>
            <wp:positionH relativeFrom="page">
              <wp:posOffset>229468</wp:posOffset>
            </wp:positionH>
            <wp:positionV relativeFrom="page">
              <wp:posOffset>7426911</wp:posOffset>
            </wp:positionV>
            <wp:extent cx="5597" cy="2799"/>
            <wp:effectExtent l="0" t="0" r="0" b="0"/>
            <wp:wrapSquare wrapText="bothSides"/>
            <wp:docPr id="2840" name="Picture 2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0" name="Picture 284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97" cy="2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7E35">
        <w:rPr>
          <w:rFonts w:ascii="Times New Roman" w:hAnsi="Times New Roman" w:cs="Times New Roman"/>
          <w:i/>
          <w:sz w:val="24"/>
          <w:szCs w:val="28"/>
        </w:rPr>
        <w:drawing>
          <wp:anchor distT="0" distB="0" distL="114300" distR="114300" simplePos="0" relativeHeight="251666432" behindDoc="0" locked="0" layoutInCell="1" allowOverlap="0" wp14:anchorId="76C75ECF" wp14:editId="598D29FA">
            <wp:simplePos x="0" y="0"/>
            <wp:positionH relativeFrom="page">
              <wp:posOffset>232266</wp:posOffset>
            </wp:positionH>
            <wp:positionV relativeFrom="page">
              <wp:posOffset>7449298</wp:posOffset>
            </wp:positionV>
            <wp:extent cx="5597" cy="5597"/>
            <wp:effectExtent l="0" t="0" r="0" b="0"/>
            <wp:wrapSquare wrapText="bothSides"/>
            <wp:docPr id="2841" name="Picture 2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1" name="Picture 284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97" cy="5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7E35">
        <w:rPr>
          <w:rFonts w:ascii="Times New Roman" w:hAnsi="Times New Roman" w:cs="Times New Roman"/>
          <w:i/>
          <w:sz w:val="24"/>
          <w:szCs w:val="28"/>
        </w:rPr>
        <w:drawing>
          <wp:anchor distT="0" distB="0" distL="114300" distR="114300" simplePos="0" relativeHeight="251667456" behindDoc="0" locked="0" layoutInCell="1" allowOverlap="0" wp14:anchorId="1790428D" wp14:editId="1455CFD3">
            <wp:simplePos x="0" y="0"/>
            <wp:positionH relativeFrom="page">
              <wp:posOffset>240661</wp:posOffset>
            </wp:positionH>
            <wp:positionV relativeFrom="page">
              <wp:posOffset>7631193</wp:posOffset>
            </wp:positionV>
            <wp:extent cx="36379" cy="69959"/>
            <wp:effectExtent l="0" t="0" r="0" b="0"/>
            <wp:wrapSquare wrapText="bothSides"/>
            <wp:docPr id="3859" name="Picture 3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9" name="Picture 385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379" cy="69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1D5B">
        <w:rPr>
          <w:rFonts w:ascii="Times New Roman" w:hAnsi="Times New Roman" w:cs="Times New Roman"/>
          <w:i/>
          <w:sz w:val="24"/>
          <w:szCs w:val="28"/>
        </w:rPr>
        <w:t>Рис. 1</w:t>
      </w:r>
      <w:r w:rsidRPr="005F7E35">
        <w:rPr>
          <w:rFonts w:ascii="Times New Roman" w:hAnsi="Times New Roman" w:cs="Times New Roman"/>
          <w:i/>
          <w:sz w:val="24"/>
          <w:szCs w:val="28"/>
        </w:rPr>
        <w:t>. Блок-схема подключени</w:t>
      </w:r>
      <w:r w:rsidR="003E1D5B">
        <w:rPr>
          <w:rFonts w:ascii="Times New Roman" w:hAnsi="Times New Roman" w:cs="Times New Roman"/>
          <w:i/>
          <w:sz w:val="24"/>
          <w:szCs w:val="28"/>
        </w:rPr>
        <w:t>я сварочных постов к многопостов</w:t>
      </w:r>
      <w:r w:rsidRPr="005F7E35">
        <w:rPr>
          <w:rFonts w:ascii="Times New Roman" w:hAnsi="Times New Roman" w:cs="Times New Roman"/>
          <w:i/>
          <w:sz w:val="24"/>
          <w:szCs w:val="28"/>
        </w:rPr>
        <w:t>ому источнику питания (а) и упрощенная принципиальная схема четырехпостового выпрямителя (б):</w:t>
      </w:r>
    </w:p>
    <w:p w:rsidR="00F8102B" w:rsidRPr="00F8102B" w:rsidRDefault="005F7E35" w:rsidP="00F8102B">
      <w:pPr>
        <w:spacing w:after="0"/>
        <w:rPr>
          <w:rFonts w:ascii="Times New Roman" w:hAnsi="Times New Roman" w:cs="Times New Roman"/>
          <w:i/>
          <w:sz w:val="24"/>
          <w:szCs w:val="28"/>
        </w:rPr>
        <w:sectPr w:rsidR="00F8102B" w:rsidRPr="00F8102B">
          <w:pgSz w:w="12000" w:h="18084"/>
          <w:pgMar w:top="1440" w:right="209" w:bottom="1440" w:left="1129" w:header="720" w:footer="720" w:gutter="0"/>
          <w:cols w:space="720"/>
        </w:sectPr>
      </w:pPr>
      <w:r w:rsidRPr="005F7E35">
        <w:rPr>
          <w:rFonts w:ascii="Times New Roman" w:hAnsi="Times New Roman" w:cs="Times New Roman"/>
          <w:i/>
          <w:sz w:val="24"/>
          <w:szCs w:val="28"/>
        </w:rPr>
        <w:t xml:space="preserve">1 — многопостовой источник питания; 2 — шинопровод; З — балластные реостаты; СП1 — СПп — сварочные посты; А1 —А4 — системы управления режимами сварки на сварочных постах; К — блок управления; L1, L2 — дроссели; QF— пакетный переключатель; Т — трансформатор; VS — блок </w:t>
      </w:r>
      <w:r w:rsidRPr="00F8102B">
        <w:rPr>
          <w:rFonts w:ascii="Times New Roman" w:hAnsi="Times New Roman" w:cs="Times New Roman"/>
          <w:i/>
          <w:sz w:val="24"/>
          <w:szCs w:val="28"/>
        </w:rPr>
        <w:t>тиристоров</w:t>
      </w:r>
    </w:p>
    <w:p w:rsidR="00512D7A" w:rsidRPr="00512D7A" w:rsidRDefault="00512D7A" w:rsidP="00512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самоконтроля:</w:t>
      </w:r>
    </w:p>
    <w:p w:rsidR="00512D7A" w:rsidRPr="00E42680" w:rsidRDefault="00F8102B" w:rsidP="00F8102B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680">
        <w:rPr>
          <w:rFonts w:ascii="Times New Roman" w:hAnsi="Times New Roman" w:cs="Times New Roman"/>
          <w:sz w:val="28"/>
          <w:szCs w:val="28"/>
        </w:rPr>
        <w:t>Что называется, многопостовыми</w:t>
      </w:r>
      <w:r w:rsidRPr="00E42680">
        <w:t xml:space="preserve"> </w:t>
      </w:r>
      <w:r w:rsidRPr="00E42680">
        <w:rPr>
          <w:rFonts w:ascii="Times New Roman" w:hAnsi="Times New Roman" w:cs="Times New Roman"/>
          <w:sz w:val="28"/>
          <w:szCs w:val="28"/>
        </w:rPr>
        <w:t>источниками питания?</w:t>
      </w:r>
    </w:p>
    <w:p w:rsidR="00F8102B" w:rsidRPr="00E42680" w:rsidRDefault="00F8102B" w:rsidP="00F8102B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680">
        <w:rPr>
          <w:rFonts w:ascii="Times New Roman" w:hAnsi="Times New Roman" w:cs="Times New Roman"/>
          <w:sz w:val="28"/>
          <w:szCs w:val="28"/>
        </w:rPr>
        <w:t>Как подключается каждый сварочный пост при многопостовом питании?</w:t>
      </w:r>
    </w:p>
    <w:p w:rsidR="00F8102B" w:rsidRPr="00E42680" w:rsidRDefault="00770181" w:rsidP="00770181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680">
        <w:rPr>
          <w:rFonts w:ascii="Times New Roman" w:hAnsi="Times New Roman" w:cs="Times New Roman"/>
          <w:sz w:val="28"/>
          <w:szCs w:val="28"/>
        </w:rPr>
        <w:t>Чему уделяют большое внимание в многопостовых выпрямителях?</w:t>
      </w:r>
    </w:p>
    <w:p w:rsidR="00770181" w:rsidRPr="00E42680" w:rsidRDefault="00770181" w:rsidP="00770181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680">
        <w:rPr>
          <w:rFonts w:ascii="Times New Roman" w:hAnsi="Times New Roman" w:cs="Times New Roman"/>
          <w:sz w:val="28"/>
          <w:szCs w:val="28"/>
        </w:rPr>
        <w:t>Почему получают развитие 1 постовые полупроводниковые устройства?</w:t>
      </w:r>
    </w:p>
    <w:p w:rsidR="00770181" w:rsidRDefault="00770181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Pr="00512D7A" w:rsidRDefault="00512D7A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Выдача домашнего задания:  </w:t>
      </w:r>
    </w:p>
    <w:p w:rsidR="00512D7A" w:rsidRPr="00512D7A" w:rsidRDefault="00512D7A" w:rsidP="00512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770181">
        <w:rPr>
          <w:rFonts w:ascii="Times New Roman" w:hAnsi="Times New Roman" w:cs="Times New Roman"/>
          <w:sz w:val="28"/>
          <w:szCs w:val="28"/>
        </w:rPr>
        <w:t>Составить глоссарий терминов.</w:t>
      </w:r>
      <w:bookmarkStart w:id="0" w:name="_GoBack"/>
      <w:bookmarkEnd w:id="0"/>
    </w:p>
    <w:p w:rsidR="0069311C" w:rsidRDefault="0069311C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36" w:rsidRPr="004A593A" w:rsidRDefault="00673436" w:rsidP="004A593A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4B4" w:rsidRDefault="005114B4" w:rsidP="00A24B35">
      <w:pPr>
        <w:spacing w:after="0" w:line="240" w:lineRule="auto"/>
      </w:pPr>
      <w:r>
        <w:separator/>
      </w:r>
    </w:p>
  </w:endnote>
  <w:endnote w:type="continuationSeparator" w:id="0">
    <w:p w:rsidR="005114B4" w:rsidRDefault="005114B4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4B4" w:rsidRDefault="005114B4" w:rsidP="00A24B35">
      <w:pPr>
        <w:spacing w:after="0" w:line="240" w:lineRule="auto"/>
      </w:pPr>
      <w:r>
        <w:separator/>
      </w:r>
    </w:p>
  </w:footnote>
  <w:footnote w:type="continuationSeparator" w:id="0">
    <w:p w:rsidR="005114B4" w:rsidRDefault="005114B4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3"/>
  </w:num>
  <w:num w:numId="5">
    <w:abstractNumId w:val="24"/>
  </w:num>
  <w:num w:numId="6">
    <w:abstractNumId w:val="4"/>
  </w:num>
  <w:num w:numId="7">
    <w:abstractNumId w:val="2"/>
  </w:num>
  <w:num w:numId="8">
    <w:abstractNumId w:val="21"/>
  </w:num>
  <w:num w:numId="9">
    <w:abstractNumId w:val="5"/>
  </w:num>
  <w:num w:numId="10">
    <w:abstractNumId w:val="12"/>
  </w:num>
  <w:num w:numId="11">
    <w:abstractNumId w:val="16"/>
  </w:num>
  <w:num w:numId="12">
    <w:abstractNumId w:val="22"/>
  </w:num>
  <w:num w:numId="13">
    <w:abstractNumId w:val="17"/>
  </w:num>
  <w:num w:numId="14">
    <w:abstractNumId w:val="6"/>
  </w:num>
  <w:num w:numId="15">
    <w:abstractNumId w:val="20"/>
  </w:num>
  <w:num w:numId="16">
    <w:abstractNumId w:val="18"/>
  </w:num>
  <w:num w:numId="17">
    <w:abstractNumId w:val="3"/>
  </w:num>
  <w:num w:numId="18">
    <w:abstractNumId w:val="14"/>
  </w:num>
  <w:num w:numId="19">
    <w:abstractNumId w:val="0"/>
  </w:num>
  <w:num w:numId="20">
    <w:abstractNumId w:val="1"/>
  </w:num>
  <w:num w:numId="21">
    <w:abstractNumId w:val="10"/>
  </w:num>
  <w:num w:numId="22">
    <w:abstractNumId w:val="23"/>
  </w:num>
  <w:num w:numId="23">
    <w:abstractNumId w:val="15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43851"/>
    <w:rsid w:val="000461FF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3283E"/>
    <w:rsid w:val="00165AA1"/>
    <w:rsid w:val="00186DC8"/>
    <w:rsid w:val="001A50C8"/>
    <w:rsid w:val="002019D3"/>
    <w:rsid w:val="00204754"/>
    <w:rsid w:val="00241F1B"/>
    <w:rsid w:val="002467FA"/>
    <w:rsid w:val="00293239"/>
    <w:rsid w:val="002C5172"/>
    <w:rsid w:val="002C6303"/>
    <w:rsid w:val="002E25A2"/>
    <w:rsid w:val="002E56A3"/>
    <w:rsid w:val="002E65BC"/>
    <w:rsid w:val="002F5599"/>
    <w:rsid w:val="003009F0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E1D5B"/>
    <w:rsid w:val="003F00C1"/>
    <w:rsid w:val="003F51D9"/>
    <w:rsid w:val="004135D5"/>
    <w:rsid w:val="00417486"/>
    <w:rsid w:val="00431C9C"/>
    <w:rsid w:val="00442943"/>
    <w:rsid w:val="004638F7"/>
    <w:rsid w:val="004678C9"/>
    <w:rsid w:val="004744A9"/>
    <w:rsid w:val="00486E1B"/>
    <w:rsid w:val="004A0503"/>
    <w:rsid w:val="004A593A"/>
    <w:rsid w:val="004C4C14"/>
    <w:rsid w:val="004E0C98"/>
    <w:rsid w:val="004F1E31"/>
    <w:rsid w:val="004F4179"/>
    <w:rsid w:val="00507412"/>
    <w:rsid w:val="005114B4"/>
    <w:rsid w:val="00512D7A"/>
    <w:rsid w:val="005313B9"/>
    <w:rsid w:val="005454A4"/>
    <w:rsid w:val="005856B3"/>
    <w:rsid w:val="005A0726"/>
    <w:rsid w:val="005A59EE"/>
    <w:rsid w:val="005B0772"/>
    <w:rsid w:val="005C78B7"/>
    <w:rsid w:val="005D0F56"/>
    <w:rsid w:val="005E5F45"/>
    <w:rsid w:val="005F7E35"/>
    <w:rsid w:val="00612643"/>
    <w:rsid w:val="00634E37"/>
    <w:rsid w:val="00651E96"/>
    <w:rsid w:val="0066414C"/>
    <w:rsid w:val="00673436"/>
    <w:rsid w:val="00681B2C"/>
    <w:rsid w:val="0069049A"/>
    <w:rsid w:val="00691B94"/>
    <w:rsid w:val="0069311C"/>
    <w:rsid w:val="006B19A7"/>
    <w:rsid w:val="006B5FDF"/>
    <w:rsid w:val="006D6142"/>
    <w:rsid w:val="006E3910"/>
    <w:rsid w:val="00723E26"/>
    <w:rsid w:val="00755444"/>
    <w:rsid w:val="00770181"/>
    <w:rsid w:val="007816F8"/>
    <w:rsid w:val="0078282C"/>
    <w:rsid w:val="00786612"/>
    <w:rsid w:val="00792DE5"/>
    <w:rsid w:val="007933C9"/>
    <w:rsid w:val="007A1D2B"/>
    <w:rsid w:val="007A3725"/>
    <w:rsid w:val="007A5851"/>
    <w:rsid w:val="007C0D09"/>
    <w:rsid w:val="007C3EA1"/>
    <w:rsid w:val="007D6F29"/>
    <w:rsid w:val="007F2A66"/>
    <w:rsid w:val="00850762"/>
    <w:rsid w:val="0087741C"/>
    <w:rsid w:val="00893174"/>
    <w:rsid w:val="00896FE6"/>
    <w:rsid w:val="008A7930"/>
    <w:rsid w:val="008C5655"/>
    <w:rsid w:val="008C56C9"/>
    <w:rsid w:val="008D6308"/>
    <w:rsid w:val="008E1DB1"/>
    <w:rsid w:val="00917119"/>
    <w:rsid w:val="00935940"/>
    <w:rsid w:val="00960549"/>
    <w:rsid w:val="00985A83"/>
    <w:rsid w:val="00992D39"/>
    <w:rsid w:val="009956F2"/>
    <w:rsid w:val="009B2D19"/>
    <w:rsid w:val="009B58E2"/>
    <w:rsid w:val="009C4678"/>
    <w:rsid w:val="009D1121"/>
    <w:rsid w:val="009D70FA"/>
    <w:rsid w:val="009E7DE7"/>
    <w:rsid w:val="009F38B3"/>
    <w:rsid w:val="00A07813"/>
    <w:rsid w:val="00A245EE"/>
    <w:rsid w:val="00A24B35"/>
    <w:rsid w:val="00A3558B"/>
    <w:rsid w:val="00A45577"/>
    <w:rsid w:val="00A5050E"/>
    <w:rsid w:val="00A5052D"/>
    <w:rsid w:val="00A61BDD"/>
    <w:rsid w:val="00A803E0"/>
    <w:rsid w:val="00AB0FBE"/>
    <w:rsid w:val="00AC30B3"/>
    <w:rsid w:val="00AE3416"/>
    <w:rsid w:val="00AF1BD9"/>
    <w:rsid w:val="00B1317C"/>
    <w:rsid w:val="00B35F1F"/>
    <w:rsid w:val="00B467E3"/>
    <w:rsid w:val="00B53275"/>
    <w:rsid w:val="00B70DDD"/>
    <w:rsid w:val="00B71A62"/>
    <w:rsid w:val="00B74701"/>
    <w:rsid w:val="00B763AE"/>
    <w:rsid w:val="00B80887"/>
    <w:rsid w:val="00B9120F"/>
    <w:rsid w:val="00BB0A27"/>
    <w:rsid w:val="00BD01F4"/>
    <w:rsid w:val="00BE3F9A"/>
    <w:rsid w:val="00BE5AEB"/>
    <w:rsid w:val="00C0048D"/>
    <w:rsid w:val="00C077F6"/>
    <w:rsid w:val="00C313CE"/>
    <w:rsid w:val="00C32579"/>
    <w:rsid w:val="00C348CC"/>
    <w:rsid w:val="00C77AB7"/>
    <w:rsid w:val="00C81C79"/>
    <w:rsid w:val="00CB0D4E"/>
    <w:rsid w:val="00CE0145"/>
    <w:rsid w:val="00CE79AF"/>
    <w:rsid w:val="00D001FE"/>
    <w:rsid w:val="00D023B8"/>
    <w:rsid w:val="00D178D5"/>
    <w:rsid w:val="00D207DB"/>
    <w:rsid w:val="00D27A05"/>
    <w:rsid w:val="00D43F05"/>
    <w:rsid w:val="00D44BFD"/>
    <w:rsid w:val="00D667BA"/>
    <w:rsid w:val="00D86771"/>
    <w:rsid w:val="00D9358D"/>
    <w:rsid w:val="00DC2CA7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42680"/>
    <w:rsid w:val="00E91679"/>
    <w:rsid w:val="00EC1097"/>
    <w:rsid w:val="00EF5D0B"/>
    <w:rsid w:val="00F06CF6"/>
    <w:rsid w:val="00F35CAA"/>
    <w:rsid w:val="00F61898"/>
    <w:rsid w:val="00F633B7"/>
    <w:rsid w:val="00F67AFD"/>
    <w:rsid w:val="00F8102B"/>
    <w:rsid w:val="00F83DEA"/>
    <w:rsid w:val="00F944EB"/>
    <w:rsid w:val="00FA1547"/>
    <w:rsid w:val="00FA47BF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34F72-7BF3-4975-AD9A-897A12C2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145</cp:revision>
  <dcterms:created xsi:type="dcterms:W3CDTF">2020-03-23T11:33:00Z</dcterms:created>
  <dcterms:modified xsi:type="dcterms:W3CDTF">2020-04-16T07:47:00Z</dcterms:modified>
</cp:coreProperties>
</file>